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D5" w:rsidRPr="00033997" w:rsidRDefault="00B40548" w:rsidP="00B65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97">
        <w:rPr>
          <w:rFonts w:ascii="Times New Roman" w:hAnsi="Times New Roman" w:cs="Times New Roman"/>
          <w:sz w:val="24"/>
          <w:szCs w:val="24"/>
        </w:rPr>
        <w:t xml:space="preserve">В 2023 году МБОУ </w:t>
      </w:r>
      <w:proofErr w:type="gramStart"/>
      <w:r w:rsidRPr="0003399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399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33997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033997">
        <w:rPr>
          <w:rFonts w:ascii="Times New Roman" w:hAnsi="Times New Roman" w:cs="Times New Roman"/>
          <w:sz w:val="24"/>
          <w:szCs w:val="24"/>
        </w:rPr>
        <w:t xml:space="preserve"> детского технического творчества» получил статус региональной дирекции международного конкурса «Школьный патент». </w:t>
      </w:r>
      <w:r w:rsidR="00B65CD5" w:rsidRPr="00862E49">
        <w:rPr>
          <w:rFonts w:ascii="Times New Roman" w:hAnsi="Times New Roman" w:cs="Times New Roman"/>
          <w:sz w:val="24"/>
          <w:szCs w:val="24"/>
        </w:rPr>
        <w:t>15-й сезон конкурса «Школьный патент» для нас стал первым</w:t>
      </w:r>
      <w:r w:rsidR="00862E49" w:rsidRPr="00862E49">
        <w:rPr>
          <w:rFonts w:ascii="Times New Roman" w:hAnsi="Times New Roman" w:cs="Times New Roman"/>
          <w:sz w:val="24"/>
          <w:szCs w:val="24"/>
        </w:rPr>
        <w:t xml:space="preserve"> опытом</w:t>
      </w:r>
      <w:r w:rsidR="00862E49">
        <w:rPr>
          <w:rFonts w:ascii="Times New Roman" w:hAnsi="Times New Roman" w:cs="Times New Roman"/>
          <w:sz w:val="24"/>
          <w:szCs w:val="24"/>
        </w:rPr>
        <w:t xml:space="preserve"> организации регионального этапа</w:t>
      </w:r>
      <w:r w:rsidR="00B65CD5" w:rsidRPr="00862E49">
        <w:rPr>
          <w:rFonts w:ascii="Times New Roman" w:hAnsi="Times New Roman" w:cs="Times New Roman"/>
          <w:sz w:val="24"/>
          <w:szCs w:val="24"/>
        </w:rPr>
        <w:t>.</w:t>
      </w:r>
      <w:r w:rsidR="00B6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E49">
        <w:rPr>
          <w:rFonts w:ascii="Times New Roman" w:hAnsi="Times New Roman" w:cs="Times New Roman"/>
          <w:sz w:val="24"/>
          <w:szCs w:val="24"/>
        </w:rPr>
        <w:t xml:space="preserve">Учредители конкурса </w:t>
      </w:r>
      <w:r w:rsidRPr="00033997">
        <w:rPr>
          <w:rFonts w:ascii="Times New Roman" w:hAnsi="Times New Roman" w:cs="Times New Roman"/>
          <w:sz w:val="24"/>
          <w:szCs w:val="24"/>
        </w:rPr>
        <w:t xml:space="preserve">- </w:t>
      </w:r>
      <w:r w:rsidRPr="00B65CD5">
        <w:rPr>
          <w:rFonts w:ascii="Times New Roman" w:hAnsi="Times New Roman" w:cs="Times New Roman"/>
          <w:sz w:val="24"/>
          <w:szCs w:val="24"/>
        </w:rPr>
        <w:t>Фонд «Центр международного сотрудничества «Кадуцей»</w:t>
      </w:r>
      <w:r w:rsidR="00B65CD5" w:rsidRPr="00B65CD5">
        <w:rPr>
          <w:rFonts w:ascii="Times New Roman" w:hAnsi="Times New Roman" w:cs="Times New Roman"/>
          <w:b/>
          <w:sz w:val="24"/>
          <w:szCs w:val="24"/>
        </w:rPr>
        <w:t>»</w:t>
      </w:r>
      <w:r w:rsidRPr="00B65CD5">
        <w:rPr>
          <w:rFonts w:ascii="Times New Roman" w:hAnsi="Times New Roman" w:cs="Times New Roman"/>
          <w:sz w:val="24"/>
          <w:szCs w:val="24"/>
        </w:rPr>
        <w:t xml:space="preserve"> и Ассоциация</w:t>
      </w:r>
      <w:r w:rsidRPr="00B6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центров п</w:t>
      </w:r>
      <w:r w:rsidR="007A18D5" w:rsidRPr="00B65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оддержки технологий и инноваций</w:t>
      </w:r>
      <w:r w:rsidRPr="00B65CD5">
        <w:rPr>
          <w:rFonts w:ascii="Times New Roman" w:hAnsi="Times New Roman" w:cs="Times New Roman"/>
          <w:sz w:val="24"/>
          <w:szCs w:val="24"/>
        </w:rPr>
        <w:t xml:space="preserve"> РФ при поддержке Федеральной службы по интеллектуальной собственности (Роспатент)</w:t>
      </w:r>
      <w:r w:rsidR="007A18D5" w:rsidRPr="00B65CD5">
        <w:rPr>
          <w:rFonts w:ascii="Times New Roman" w:hAnsi="Times New Roman" w:cs="Times New Roman"/>
          <w:sz w:val="24"/>
          <w:szCs w:val="24"/>
        </w:rPr>
        <w:t xml:space="preserve"> и Комитета Совета Федерации по науке, образованию и культуре.</w:t>
      </w:r>
      <w:r w:rsidR="00B6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CD5" w:rsidRPr="00033997">
        <w:rPr>
          <w:rFonts w:ascii="Times New Roman" w:hAnsi="Times New Roman" w:cs="Times New Roman"/>
          <w:sz w:val="24"/>
          <w:szCs w:val="24"/>
        </w:rPr>
        <w:t xml:space="preserve">Главная цель – выявить разработки, содержащие оригинальное, неочевидное и эффективное творческое решение, которое может получить патентную защиту. </w:t>
      </w:r>
    </w:p>
    <w:p w:rsidR="007A18D5" w:rsidRPr="00033997" w:rsidRDefault="007A18D5" w:rsidP="000339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97">
        <w:rPr>
          <w:rFonts w:ascii="Times New Roman" w:hAnsi="Times New Roman" w:cs="Times New Roman"/>
          <w:sz w:val="24"/>
          <w:szCs w:val="24"/>
        </w:rPr>
        <w:t xml:space="preserve">В сезоне 2023-24 года </w:t>
      </w:r>
      <w:r w:rsidR="00862E49">
        <w:rPr>
          <w:rFonts w:ascii="Times New Roman" w:hAnsi="Times New Roman" w:cs="Times New Roman"/>
          <w:sz w:val="24"/>
          <w:szCs w:val="24"/>
        </w:rPr>
        <w:t>в региональном</w:t>
      </w:r>
      <w:r w:rsidRPr="00033997">
        <w:rPr>
          <w:rFonts w:ascii="Times New Roman" w:hAnsi="Times New Roman" w:cs="Times New Roman"/>
          <w:sz w:val="24"/>
          <w:szCs w:val="24"/>
        </w:rPr>
        <w:t xml:space="preserve"> этап</w:t>
      </w:r>
      <w:r w:rsidR="00862E49">
        <w:rPr>
          <w:rFonts w:ascii="Times New Roman" w:hAnsi="Times New Roman" w:cs="Times New Roman"/>
          <w:sz w:val="24"/>
          <w:szCs w:val="24"/>
        </w:rPr>
        <w:t>е</w:t>
      </w:r>
      <w:r w:rsidR="00B65CD5">
        <w:rPr>
          <w:rFonts w:ascii="Times New Roman" w:hAnsi="Times New Roman" w:cs="Times New Roman"/>
          <w:sz w:val="24"/>
          <w:szCs w:val="24"/>
        </w:rPr>
        <w:t xml:space="preserve"> приняли участи</w:t>
      </w:r>
      <w:r w:rsidRPr="00033997">
        <w:rPr>
          <w:rFonts w:ascii="Times New Roman" w:hAnsi="Times New Roman" w:cs="Times New Roman"/>
          <w:sz w:val="24"/>
          <w:szCs w:val="24"/>
        </w:rPr>
        <w:t>е школы и учреждения дополнительного образования Ростова-на-Дону, Таганрога, Каменска-Шахтинского и Новочеркасска. Всего мы получили 59 заявок по номинациям «Изобретение», «Промышленный дизайн», «Миллион за идею», «Важное для обороны страны». Все разработки реализованы в виде работоспособных макетов, промышленных образцов, моделей. В номинации «Миллион за идею» ребята определили экономический эффект от реализации их проектов.</w:t>
      </w:r>
    </w:p>
    <w:p w:rsidR="007A18D5" w:rsidRDefault="00B65CD5" w:rsidP="000339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33997" w:rsidRPr="00033997">
        <w:rPr>
          <w:rFonts w:ascii="Times New Roman" w:hAnsi="Times New Roman" w:cs="Times New Roman"/>
          <w:sz w:val="24"/>
          <w:szCs w:val="24"/>
        </w:rPr>
        <w:t>а базе Центра детского технического творчества проведена защита разработок, определены победител</w:t>
      </w:r>
      <w:r>
        <w:rPr>
          <w:rFonts w:ascii="Times New Roman" w:hAnsi="Times New Roman" w:cs="Times New Roman"/>
          <w:sz w:val="24"/>
          <w:szCs w:val="24"/>
        </w:rPr>
        <w:t>и и призеры регионального этапа. Лучшие работы</w:t>
      </w:r>
      <w:r w:rsidR="00033997" w:rsidRPr="00033997">
        <w:rPr>
          <w:rFonts w:ascii="Times New Roman" w:hAnsi="Times New Roman" w:cs="Times New Roman"/>
          <w:sz w:val="24"/>
          <w:szCs w:val="24"/>
        </w:rPr>
        <w:t xml:space="preserve"> рекомендованы к рассмотрению на финальном, международном этапе конкурса, который проводится в Санкт-Петербурге.</w:t>
      </w:r>
      <w:r w:rsidR="007A18D5" w:rsidRPr="00033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CD5" w:rsidRDefault="00B65CD5" w:rsidP="000339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рады тому, что первый же сезон принес юным ростовчанам победы в </w:t>
      </w:r>
      <w:r w:rsidR="00862E49">
        <w:rPr>
          <w:rFonts w:ascii="Times New Roman" w:hAnsi="Times New Roman" w:cs="Times New Roman"/>
          <w:sz w:val="24"/>
          <w:szCs w:val="24"/>
        </w:rPr>
        <w:t xml:space="preserve">международном </w:t>
      </w:r>
      <w:r>
        <w:rPr>
          <w:rFonts w:ascii="Times New Roman" w:hAnsi="Times New Roman" w:cs="Times New Roman"/>
          <w:sz w:val="24"/>
          <w:szCs w:val="24"/>
        </w:rPr>
        <w:t xml:space="preserve">финальном этапе. Ждем новые </w:t>
      </w:r>
      <w:r w:rsidR="00862E49">
        <w:rPr>
          <w:rFonts w:ascii="Times New Roman" w:hAnsi="Times New Roman" w:cs="Times New Roman"/>
          <w:sz w:val="24"/>
          <w:szCs w:val="24"/>
        </w:rPr>
        <w:t xml:space="preserve">проекты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конкурсе, </w:t>
      </w:r>
      <w:r w:rsidR="00862E49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принимаются выполненные</w:t>
      </w:r>
      <w:r w:rsidR="00862E49">
        <w:rPr>
          <w:rFonts w:ascii="Times New Roman" w:hAnsi="Times New Roman" w:cs="Times New Roman"/>
          <w:sz w:val="24"/>
          <w:szCs w:val="24"/>
        </w:rPr>
        <w:t xml:space="preserve"> </w:t>
      </w:r>
      <w:r w:rsidR="00862E49">
        <w:rPr>
          <w:rFonts w:ascii="Times New Roman" w:hAnsi="Times New Roman" w:cs="Times New Roman"/>
          <w:sz w:val="24"/>
          <w:szCs w:val="24"/>
        </w:rPr>
        <w:t xml:space="preserve">как </w:t>
      </w:r>
      <w:r w:rsidR="00862E49">
        <w:rPr>
          <w:rFonts w:ascii="Times New Roman" w:hAnsi="Times New Roman" w:cs="Times New Roman"/>
          <w:sz w:val="24"/>
          <w:szCs w:val="24"/>
        </w:rPr>
        <w:t>в школах, кружках, секциях, так и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самостоятельно. Прием работ на конкурс до 25 декабря, заявки </w:t>
      </w:r>
      <w:r w:rsidR="00862E49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>пода</w:t>
      </w:r>
      <w:r w:rsidR="00862E49">
        <w:rPr>
          <w:rFonts w:ascii="Times New Roman" w:hAnsi="Times New Roman" w:cs="Times New Roman"/>
          <w:sz w:val="24"/>
          <w:szCs w:val="24"/>
        </w:rPr>
        <w:t>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через сайт </w:t>
      </w:r>
      <w:hyperlink r:id="rId5" w:history="1">
        <w:r w:rsidR="00724701" w:rsidRPr="0007600C">
          <w:rPr>
            <w:rStyle w:val="a3"/>
            <w:rFonts w:ascii="Times New Roman" w:hAnsi="Times New Roman" w:cs="Times New Roman"/>
            <w:sz w:val="24"/>
            <w:szCs w:val="24"/>
          </w:rPr>
          <w:t>https://schoolpatent.ru/contest</w:t>
        </w:r>
      </w:hyperlink>
    </w:p>
    <w:p w:rsidR="00724701" w:rsidRDefault="00724701" w:rsidP="000339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CD5" w:rsidRPr="00033997" w:rsidRDefault="00B65CD5" w:rsidP="000339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5CD5" w:rsidRPr="0003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48"/>
    <w:rsid w:val="00033997"/>
    <w:rsid w:val="00180EB7"/>
    <w:rsid w:val="00651806"/>
    <w:rsid w:val="00724701"/>
    <w:rsid w:val="007A18D5"/>
    <w:rsid w:val="00862E49"/>
    <w:rsid w:val="00B40548"/>
    <w:rsid w:val="00B65CD5"/>
    <w:rsid w:val="00CA42DC"/>
    <w:rsid w:val="00F7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D5"/>
  </w:style>
  <w:style w:type="paragraph" w:styleId="2">
    <w:name w:val="heading 2"/>
    <w:basedOn w:val="a"/>
    <w:next w:val="a"/>
    <w:link w:val="20"/>
    <w:uiPriority w:val="9"/>
    <w:unhideWhenUsed/>
    <w:qFormat/>
    <w:rsid w:val="00B40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24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D5"/>
  </w:style>
  <w:style w:type="paragraph" w:styleId="2">
    <w:name w:val="heading 2"/>
    <w:basedOn w:val="a"/>
    <w:next w:val="a"/>
    <w:link w:val="20"/>
    <w:uiPriority w:val="9"/>
    <w:unhideWhenUsed/>
    <w:qFormat/>
    <w:rsid w:val="00B40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24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40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patent.ru/con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2024-10-10T11:52:00Z</dcterms:created>
  <dcterms:modified xsi:type="dcterms:W3CDTF">2024-10-10T11:52:00Z</dcterms:modified>
</cp:coreProperties>
</file>